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E6" w:rsidRPr="006F3757" w:rsidRDefault="00A87EC9" w:rsidP="005647E6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Homework</w:t>
      </w:r>
      <w:r w:rsidR="008F6FDA">
        <w:rPr>
          <w:rFonts w:ascii="Calibri" w:hAnsi="Calibri" w:cs="Calibri"/>
          <w:b/>
          <w:highlight w:val="lightGray"/>
        </w:rPr>
        <w:t xml:space="preserve"> 36</w:t>
      </w:r>
      <w:bookmarkStart w:id="0" w:name="_GoBack"/>
      <w:bookmarkEnd w:id="0"/>
      <w:r w:rsidR="005647E6" w:rsidRPr="006F3757">
        <w:rPr>
          <w:rFonts w:ascii="Calibri" w:hAnsi="Calibri" w:cs="Calibri"/>
          <w:b/>
          <w:highlight w:val="lightGray"/>
        </w:rPr>
        <w:tab/>
      </w:r>
      <w:r w:rsidR="005647E6" w:rsidRPr="006F3757">
        <w:rPr>
          <w:rFonts w:ascii="Calibri" w:hAnsi="Calibri" w:cs="Calibri"/>
          <w:b/>
          <w:highlight w:val="lightGray"/>
        </w:rPr>
        <w:tab/>
      </w:r>
      <w:r w:rsidR="005647E6" w:rsidRPr="006F3757">
        <w:rPr>
          <w:rFonts w:ascii="Calibri" w:hAnsi="Calibri" w:cs="Calibri"/>
          <w:b/>
          <w:highlight w:val="lightGray"/>
        </w:rPr>
        <w:tab/>
      </w:r>
      <w:r w:rsidR="005647E6"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="005647E6" w:rsidRPr="006F3757">
        <w:rPr>
          <w:rFonts w:ascii="Calibri" w:hAnsi="Calibri" w:cs="Calibri"/>
          <w:b/>
          <w:highlight w:val="lightGray"/>
        </w:rPr>
        <w:tab/>
      </w:r>
      <w:r w:rsidR="005647E6" w:rsidRPr="006F3757">
        <w:rPr>
          <w:rFonts w:ascii="Calibri" w:hAnsi="Calibri" w:cs="Calibri"/>
          <w:b/>
          <w:highlight w:val="lightGray"/>
        </w:rPr>
        <w:tab/>
      </w:r>
      <w:r w:rsidR="005647E6" w:rsidRPr="006F3757">
        <w:rPr>
          <w:rFonts w:ascii="Calibri" w:hAnsi="Calibri" w:cs="Calibri"/>
          <w:b/>
          <w:highlight w:val="lightGray"/>
        </w:rPr>
        <w:tab/>
        <w:t xml:space="preserve">         </w:t>
      </w:r>
      <w:r w:rsidR="005647E6">
        <w:rPr>
          <w:rFonts w:ascii="Calibri" w:hAnsi="Calibri" w:cs="Calibri"/>
          <w:b/>
          <w:highlight w:val="lightGray"/>
        </w:rPr>
        <w:t xml:space="preserve"> </w:t>
      </w:r>
      <w:r w:rsidR="005647E6"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="005647E6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5647E6" w:rsidRPr="006F3757">
        <w:rPr>
          <w:rFonts w:ascii="Calibri" w:hAnsi="Calibri" w:cs="Calibri"/>
          <w:b/>
          <w:highlight w:val="lightGray"/>
        </w:rPr>
        <w:t>_________________________</w:t>
      </w:r>
    </w:p>
    <w:p w:rsidR="005647E6" w:rsidRDefault="005647E6" w:rsidP="005647E6">
      <w:r>
        <w:rPr>
          <w:rFonts w:ascii="Calibri" w:hAnsi="Calibri" w:cs="Calibri"/>
          <w:b/>
          <w:highlight w:val="lightGray"/>
        </w:rPr>
        <w:t>Dividing &amp; Rationalizing Radicals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 </w:t>
      </w:r>
      <w:r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</w:p>
    <w:p w:rsidR="005647E6" w:rsidRDefault="005647E6" w:rsidP="005647E6"/>
    <w:p w:rsidR="005A6322" w:rsidRPr="00AE7CD8" w:rsidRDefault="00AE7CD8">
      <w:pPr>
        <w:rPr>
          <w:rFonts w:asciiTheme="minorHAnsi" w:hAnsiTheme="minorHAnsi"/>
        </w:rPr>
      </w:pPr>
      <w:r>
        <w:rPr>
          <w:rFonts w:asciiTheme="minorHAnsi" w:hAnsiTheme="minorHAnsi"/>
        </w:rPr>
        <w:t>Simplify the following radicals.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E7CD8" w:rsidTr="00AE7CD8">
        <w:tc>
          <w:tcPr>
            <w:tcW w:w="5508" w:type="dxa"/>
          </w:tcPr>
          <w:p w:rsidR="00AE7CD8" w:rsidRPr="00AE7CD8" w:rsidRDefault="008F6FDA" w:rsidP="00AE7CD8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25</m:t>
                      </m:r>
                    </m:den>
                  </m:f>
                </m:e>
              </m:rad>
            </m:oMath>
          </w:p>
          <w:p w:rsidR="00AE7CD8" w:rsidRDefault="00AE7CD8" w:rsidP="00AE7CD8"/>
          <w:p w:rsidR="00AE7CD8" w:rsidRDefault="00AE7CD8" w:rsidP="00AE7CD8"/>
          <w:p w:rsidR="00AE7CD8" w:rsidRPr="00AE7CD8" w:rsidRDefault="00AE7CD8" w:rsidP="00AE7CD8"/>
        </w:tc>
        <w:tc>
          <w:tcPr>
            <w:tcW w:w="5508" w:type="dxa"/>
          </w:tcPr>
          <w:p w:rsidR="00AE7CD8" w:rsidRPr="00AE7CD8" w:rsidRDefault="008F6FDA" w:rsidP="00AE7CD8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13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100</m:t>
                      </m:r>
                    </m:den>
                  </m:f>
                </m:e>
              </m:rad>
            </m:oMath>
          </w:p>
        </w:tc>
      </w:tr>
      <w:tr w:rsidR="00AE7CD8" w:rsidTr="00AE7CD8">
        <w:tc>
          <w:tcPr>
            <w:tcW w:w="5508" w:type="dxa"/>
          </w:tcPr>
          <w:p w:rsidR="00AE7CD8" w:rsidRPr="00AE7CD8" w:rsidRDefault="008F6FDA" w:rsidP="00AE7CD8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11</m:t>
                      </m:r>
                    </m:den>
                  </m:f>
                </m:e>
              </m:rad>
            </m:oMath>
          </w:p>
        </w:tc>
        <w:tc>
          <w:tcPr>
            <w:tcW w:w="5508" w:type="dxa"/>
          </w:tcPr>
          <w:p w:rsidR="00AE7CD8" w:rsidRPr="00781EBC" w:rsidRDefault="008F6FDA" w:rsidP="00AE7CD8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17</m:t>
                      </m:r>
                    </m:den>
                  </m:f>
                </m:e>
              </m:rad>
            </m:oMath>
          </w:p>
          <w:p w:rsidR="00781EBC" w:rsidRDefault="00781EBC" w:rsidP="00781EBC"/>
          <w:p w:rsidR="00781EBC" w:rsidRDefault="00781EBC" w:rsidP="00781EBC"/>
          <w:p w:rsidR="00781EBC" w:rsidRPr="00781EBC" w:rsidRDefault="00781EBC" w:rsidP="00781EBC"/>
        </w:tc>
      </w:tr>
      <w:tr w:rsidR="00AE7CD8" w:rsidTr="00AE7CD8">
        <w:tc>
          <w:tcPr>
            <w:tcW w:w="5508" w:type="dxa"/>
          </w:tcPr>
          <w:p w:rsidR="00AE7CD8" w:rsidRPr="00C72668" w:rsidRDefault="008F6FDA" w:rsidP="00C5579F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6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7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rad>
            </m:oMath>
          </w:p>
          <w:p w:rsidR="00C72668" w:rsidRDefault="00C72668" w:rsidP="00C72668"/>
          <w:p w:rsidR="00C72668" w:rsidRDefault="00C72668" w:rsidP="00C72668"/>
          <w:p w:rsidR="00C72668" w:rsidRPr="00C72668" w:rsidRDefault="00C72668" w:rsidP="00C72668"/>
        </w:tc>
        <w:tc>
          <w:tcPr>
            <w:tcW w:w="5508" w:type="dxa"/>
          </w:tcPr>
          <w:p w:rsidR="00AE7CD8" w:rsidRPr="00C5579F" w:rsidRDefault="008F6FDA" w:rsidP="00C5579F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72</m:t>
                      </m:r>
                    </m:den>
                  </m:f>
                </m:e>
              </m:rad>
            </m:oMath>
          </w:p>
        </w:tc>
      </w:tr>
      <w:tr w:rsidR="00AE7CD8" w:rsidTr="00AE7CD8">
        <w:tc>
          <w:tcPr>
            <w:tcW w:w="5508" w:type="dxa"/>
          </w:tcPr>
          <w:p w:rsidR="00AE7CD8" w:rsidRPr="00B87CAB" w:rsidRDefault="008F6FDA" w:rsidP="00C72668">
            <w:pPr>
              <w:pStyle w:val="ListParagraph"/>
              <w:numPr>
                <w:ilvl w:val="0"/>
                <w:numId w:val="1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oMath>
          </w:p>
          <w:p w:rsidR="00B87CAB" w:rsidRDefault="00B87CAB" w:rsidP="00B87CAB"/>
          <w:p w:rsidR="00B87CAB" w:rsidRDefault="00B87CAB" w:rsidP="00B87CAB"/>
          <w:p w:rsidR="00B87CAB" w:rsidRDefault="00B87CAB" w:rsidP="00B87CAB"/>
          <w:p w:rsidR="00B87CAB" w:rsidRPr="00B87CAB" w:rsidRDefault="00B87CAB" w:rsidP="00B87CAB"/>
        </w:tc>
        <w:tc>
          <w:tcPr>
            <w:tcW w:w="5508" w:type="dxa"/>
          </w:tcPr>
          <w:p w:rsidR="00AE7CD8" w:rsidRPr="00B87CAB" w:rsidRDefault="008F6FDA" w:rsidP="00B87CAB">
            <w:pPr>
              <w:pStyle w:val="ListParagraph"/>
              <w:numPr>
                <w:ilvl w:val="0"/>
                <w:numId w:val="1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oMath>
          </w:p>
        </w:tc>
      </w:tr>
      <w:tr w:rsidR="00B87CAB" w:rsidTr="00AE7CD8">
        <w:tc>
          <w:tcPr>
            <w:tcW w:w="5508" w:type="dxa"/>
          </w:tcPr>
          <w:p w:rsidR="00B87CAB" w:rsidRPr="00BF7F03" w:rsidRDefault="008F6FDA" w:rsidP="00B87CA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</m:rad>
                </m:den>
              </m:f>
            </m:oMath>
          </w:p>
          <w:p w:rsidR="00B87CAB" w:rsidRPr="00BF7F03" w:rsidRDefault="00B87CAB" w:rsidP="00B87CAB">
            <w:pPr>
              <w:rPr>
                <w:sz w:val="28"/>
                <w:szCs w:val="28"/>
              </w:rPr>
            </w:pPr>
          </w:p>
          <w:p w:rsidR="00B87CAB" w:rsidRPr="00BF7F03" w:rsidRDefault="00B87CAB" w:rsidP="00B87CAB">
            <w:pPr>
              <w:rPr>
                <w:sz w:val="28"/>
                <w:szCs w:val="28"/>
              </w:rPr>
            </w:pPr>
          </w:p>
          <w:p w:rsidR="00BF7F03" w:rsidRPr="00BF7F03" w:rsidRDefault="00BF7F03" w:rsidP="00B87CAB">
            <w:pPr>
              <w:rPr>
                <w:sz w:val="28"/>
                <w:szCs w:val="28"/>
              </w:rPr>
            </w:pPr>
          </w:p>
          <w:p w:rsidR="00BF7F03" w:rsidRPr="00BF7F03" w:rsidRDefault="00BF7F03" w:rsidP="00B87CAB">
            <w:pPr>
              <w:rPr>
                <w:sz w:val="28"/>
                <w:szCs w:val="28"/>
              </w:rPr>
            </w:pPr>
          </w:p>
          <w:p w:rsidR="00B87CAB" w:rsidRPr="00BF7F03" w:rsidRDefault="00B87CAB" w:rsidP="00B87CAB">
            <w:pPr>
              <w:rPr>
                <w:sz w:val="28"/>
                <w:szCs w:val="28"/>
              </w:rPr>
            </w:pPr>
          </w:p>
        </w:tc>
        <w:tc>
          <w:tcPr>
            <w:tcW w:w="5508" w:type="dxa"/>
          </w:tcPr>
          <w:p w:rsidR="00B87CAB" w:rsidRPr="00BF7F03" w:rsidRDefault="008F6FDA" w:rsidP="00B87CA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</m:rad>
                </m:den>
              </m:f>
            </m:oMath>
          </w:p>
          <w:p w:rsidR="00B87CAB" w:rsidRPr="00BF7F03" w:rsidRDefault="00B87CAB" w:rsidP="00B87CAB">
            <w:pPr>
              <w:pStyle w:val="ListParagraph"/>
              <w:rPr>
                <w:sz w:val="28"/>
                <w:szCs w:val="28"/>
              </w:rPr>
            </w:pPr>
          </w:p>
        </w:tc>
      </w:tr>
      <w:tr w:rsidR="00D373A4" w:rsidTr="00AE7CD8">
        <w:tc>
          <w:tcPr>
            <w:tcW w:w="5508" w:type="dxa"/>
          </w:tcPr>
          <w:p w:rsidR="00D373A4" w:rsidRPr="00BF7F03" w:rsidRDefault="008F6FDA" w:rsidP="00D373A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</m:rad>
                </m:den>
              </m:f>
            </m:oMath>
          </w:p>
          <w:p w:rsidR="00D373A4" w:rsidRPr="00BF7F03" w:rsidRDefault="00D373A4" w:rsidP="00D373A4">
            <w:pPr>
              <w:ind w:left="360"/>
              <w:rPr>
                <w:sz w:val="28"/>
                <w:szCs w:val="28"/>
              </w:rPr>
            </w:pPr>
          </w:p>
          <w:p w:rsidR="00BF7F03" w:rsidRPr="00BF7F03" w:rsidRDefault="00BF7F03" w:rsidP="00D373A4">
            <w:pPr>
              <w:ind w:left="360"/>
              <w:rPr>
                <w:sz w:val="28"/>
                <w:szCs w:val="28"/>
              </w:rPr>
            </w:pPr>
          </w:p>
          <w:p w:rsidR="00BF7F03" w:rsidRPr="00BF7F03" w:rsidRDefault="00BF7F03" w:rsidP="00D373A4">
            <w:pPr>
              <w:ind w:left="360"/>
              <w:rPr>
                <w:sz w:val="28"/>
                <w:szCs w:val="28"/>
              </w:rPr>
            </w:pPr>
          </w:p>
          <w:p w:rsidR="00BF7F03" w:rsidRPr="00BF7F03" w:rsidRDefault="00BF7F03" w:rsidP="00D373A4">
            <w:pPr>
              <w:ind w:left="360"/>
              <w:rPr>
                <w:sz w:val="28"/>
                <w:szCs w:val="28"/>
              </w:rPr>
            </w:pPr>
          </w:p>
          <w:p w:rsidR="00BF7F03" w:rsidRPr="00BF7F03" w:rsidRDefault="00BF7F03" w:rsidP="00D373A4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5508" w:type="dxa"/>
          </w:tcPr>
          <w:p w:rsidR="00D373A4" w:rsidRPr="00BF7F03" w:rsidRDefault="008F6FDA" w:rsidP="00D373A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</m:rad>
                </m:den>
              </m:f>
            </m:oMath>
          </w:p>
          <w:p w:rsidR="00D373A4" w:rsidRPr="00BF7F03" w:rsidRDefault="00D373A4" w:rsidP="00D373A4">
            <w:pPr>
              <w:pStyle w:val="ListParagraph"/>
              <w:rPr>
                <w:sz w:val="28"/>
                <w:szCs w:val="28"/>
              </w:rPr>
            </w:pPr>
          </w:p>
        </w:tc>
      </w:tr>
    </w:tbl>
    <w:p w:rsidR="005647E6" w:rsidRDefault="005647E6"/>
    <w:p w:rsidR="00BF7F03" w:rsidRDefault="00BF7F03"/>
    <w:p w:rsidR="00BF7F03" w:rsidRDefault="00BF7F03"/>
    <w:p w:rsidR="00BF7F03" w:rsidRDefault="00BF7F03"/>
    <w:p w:rsidR="00BF7F03" w:rsidRDefault="00BF7F03"/>
    <w:p w:rsidR="00BF7F03" w:rsidRDefault="00BF7F03"/>
    <w:p w:rsidR="00BF7F03" w:rsidRDefault="00BF7F03"/>
    <w:p w:rsidR="00BF7F03" w:rsidRDefault="00BF7F03"/>
    <w:p w:rsidR="00BF7F03" w:rsidRDefault="00BF7F03" w:rsidP="00BF7F03">
      <w:pPr>
        <w:spacing w:line="276" w:lineRule="auto"/>
        <w:outlineLvl w:val="0"/>
        <w:rPr>
          <w:rFonts w:ascii="Calibri" w:hAnsi="Calibri" w:cs="Calibri"/>
          <w:i/>
        </w:rPr>
      </w:pPr>
      <w:r>
        <w:rPr>
          <w:rFonts w:ascii="Calibri" w:hAnsi="Calibri" w:cs="Calibri"/>
        </w:rPr>
        <w:lastRenderedPageBreak/>
        <w:t xml:space="preserve">Watch the Kahn Academy video (type this into </w:t>
      </w:r>
      <w:r>
        <w:rPr>
          <w:rFonts w:ascii="Calibri" w:hAnsi="Calibri" w:cs="Calibri"/>
          <w:i/>
        </w:rPr>
        <w:t>“Search for a video or playlist”)</w:t>
      </w:r>
      <w:r>
        <w:rPr>
          <w:rFonts w:ascii="Calibri" w:hAnsi="Calibri" w:cs="Calibri"/>
        </w:rPr>
        <w:t>:</w:t>
      </w:r>
      <w:r>
        <w:rPr>
          <w:rFonts w:ascii="Calibri" w:hAnsi="Calibri" w:cs="Calibri"/>
          <w:i/>
        </w:rPr>
        <w:t xml:space="preserve"> </w:t>
      </w:r>
    </w:p>
    <w:p w:rsidR="00BF7F03" w:rsidRDefault="00BF7F03" w:rsidP="00BF7F03">
      <w:pPr>
        <w:spacing w:line="276" w:lineRule="auto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u w:val="single"/>
        </w:rPr>
        <w:t xml:space="preserve">How to Rationalize a Denominator </w:t>
      </w:r>
    </w:p>
    <w:p w:rsidR="00BF7F03" w:rsidRDefault="00BF7F03" w:rsidP="00BF7F03">
      <w:pPr>
        <w:spacing w:line="276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Link: </w:t>
      </w:r>
      <w:hyperlink r:id="rId6" w:history="1">
        <w:r>
          <w:rPr>
            <w:rStyle w:val="Hyperlink"/>
            <w:rFonts w:ascii="Calibri" w:hAnsi="Calibri" w:cs="Calibri"/>
          </w:rPr>
          <w:t>www.khanacademy.org/video/how-to-rationalize-a-denominator?playlist=ck12.org+Algebra+1+Examples</w:t>
        </w:r>
      </w:hyperlink>
    </w:p>
    <w:p w:rsidR="00BF7F03" w:rsidRDefault="00BF7F03" w:rsidP="00BF7F03">
      <w:pPr>
        <w:spacing w:line="276" w:lineRule="auto"/>
        <w:outlineLvl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Play from </w:t>
      </w:r>
      <w:r>
        <w:rPr>
          <w:rFonts w:ascii="Calibri" w:hAnsi="Calibri" w:cs="Calibri"/>
          <w:b/>
        </w:rPr>
        <w:t>START</w:t>
      </w:r>
      <w:r>
        <w:rPr>
          <w:rFonts w:ascii="Calibri" w:hAnsi="Calibri" w:cs="Calibri"/>
        </w:rPr>
        <w:t xml:space="preserve"> until </w:t>
      </w:r>
      <w:r>
        <w:rPr>
          <w:rFonts w:ascii="Calibri" w:hAnsi="Calibri" w:cs="Calibri"/>
          <w:b/>
        </w:rPr>
        <w:t>3:17</w:t>
      </w:r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Failure to watch the video and respond in </w:t>
      </w:r>
      <w:r>
        <w:rPr>
          <w:rFonts w:ascii="Calibri" w:hAnsi="Calibri" w:cs="Calibri"/>
          <w:b/>
        </w:rPr>
        <w:t>COMPLETE sentences</w:t>
      </w:r>
      <w:r>
        <w:rPr>
          <w:rFonts w:ascii="Calibri" w:hAnsi="Calibri" w:cs="Calibri"/>
        </w:rPr>
        <w:t xml:space="preserve"> will result in LASALLE!</w:t>
      </w:r>
    </w:p>
    <w:p w:rsidR="00BF7F03" w:rsidRDefault="00BF7F03" w:rsidP="00BF7F03">
      <w:pPr>
        <w:spacing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F7F03" w:rsidTr="00BF7F03">
        <w:tc>
          <w:tcPr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Name at least one reason Khan says we “rationalize the denominator.”   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BF7F03" w:rsidRDefault="00BF7F03">
            <w:pPr>
              <w:tabs>
                <w:tab w:val="left" w:pos="8340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BF7F03" w:rsidTr="00BF7F03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What is “wrong” with the following expression according to Khan?</w:t>
            </w:r>
          </w:p>
          <w:p w:rsidR="00BF7F03" w:rsidRDefault="008F6FDA">
            <w:pPr>
              <w:pBdr>
                <w:bottom w:val="single" w:sz="12" w:space="1" w:color="auto"/>
              </w:pBd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  <w:p w:rsidR="00BF7F03" w:rsidRDefault="00BF7F03">
            <w:pPr>
              <w:pBdr>
                <w:bottom w:val="single" w:sz="12" w:space="1" w:color="auto"/>
              </w:pBd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BF7F03" w:rsidRDefault="00BF7F03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F7F03" w:rsidRDefault="00BF7F03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Simplify all of the following expressions. 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 w:rsidP="00BF7F03">
            <w:pPr>
              <w:pStyle w:val="ListParagraph"/>
              <w:numPr>
                <w:ilvl w:val="0"/>
                <w:numId w:val="2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9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                             b.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100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100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</w:t>
            </w:r>
          </w:p>
          <w:p w:rsidR="00BF7F03" w:rsidRDefault="00BF7F03">
            <w:pPr>
              <w:pStyle w:val="ListParagraph"/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c.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-17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-17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                         d.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y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y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e.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9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9</m:t>
                      </m:r>
                    </m:e>
                  </m:rad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                            f.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e>
                  </m:rad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</w:t>
            </w:r>
          </w:p>
        </w:tc>
      </w:tr>
      <w:tr w:rsidR="00BF7F03" w:rsidTr="00BF7F03">
        <w:tc>
          <w:tcPr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In your calculator, type the following operations, and record answers: </w:t>
            </w:r>
          </w:p>
          <w:p w:rsidR="00BF7F03" w:rsidRDefault="00BF7F03" w:rsidP="00BF7F03">
            <w:pPr>
              <w:pStyle w:val="ListParagraph"/>
              <w:numPr>
                <w:ilvl w:val="0"/>
                <w:numId w:val="3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)(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 = _____                    b. (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)(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 = _____            c. (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)(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 = _____                                 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What pattern to you notice? 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BF7F03" w:rsidRDefault="00BF7F03" w:rsidP="00BF7F03">
      <w:pPr>
        <w:spacing w:line="276" w:lineRule="auto"/>
        <w:outlineLvl w:val="0"/>
        <w:rPr>
          <w:rFonts w:asciiTheme="minorHAnsi" w:hAnsiTheme="minorHAnsi" w:cstheme="minorHAnsi"/>
        </w:rPr>
      </w:pPr>
    </w:p>
    <w:p w:rsidR="00BF7F03" w:rsidRDefault="00BF7F03" w:rsidP="00BF7F03">
      <w:pPr>
        <w:spacing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Follow along with the two examples that Khan provides in rationalizing the denominator. Show all the same work presented in the video.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F7F03" w:rsidTr="00BF7F03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</w:p>
          <w:p w:rsidR="00BF7F03" w:rsidRDefault="008F6FDA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5. </w:t>
            </w:r>
          </w:p>
          <w:p w:rsidR="00BF7F03" w:rsidRDefault="008F6FDA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7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</w:rPr>
                          <m:t>15</m:t>
                        </m:r>
                      </m:e>
                    </m:rad>
                  </m:den>
                </m:f>
              </m:oMath>
            </m:oMathPara>
          </w:p>
          <w:p w:rsidR="00BF7F03" w:rsidRDefault="00BF7F03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BF7F03" w:rsidRDefault="00BF7F03"/>
    <w:sectPr w:rsidR="00BF7F03" w:rsidSect="005647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573B9"/>
    <w:multiLevelType w:val="hybridMultilevel"/>
    <w:tmpl w:val="A0125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D5C6D"/>
    <w:multiLevelType w:val="hybridMultilevel"/>
    <w:tmpl w:val="BE0207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06185"/>
    <w:multiLevelType w:val="hybridMultilevel"/>
    <w:tmpl w:val="C82848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E6"/>
    <w:rsid w:val="00244A4D"/>
    <w:rsid w:val="005647E6"/>
    <w:rsid w:val="005A6322"/>
    <w:rsid w:val="00781EBC"/>
    <w:rsid w:val="008F6FDA"/>
    <w:rsid w:val="0095035E"/>
    <w:rsid w:val="00A87EC9"/>
    <w:rsid w:val="00AE7CD8"/>
    <w:rsid w:val="00B87CAB"/>
    <w:rsid w:val="00BF7F03"/>
    <w:rsid w:val="00C5579F"/>
    <w:rsid w:val="00C72668"/>
    <w:rsid w:val="00D373A4"/>
    <w:rsid w:val="00F0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7C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7C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C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CD8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87CAB"/>
    <w:rPr>
      <w:color w:val="808080"/>
    </w:rPr>
  </w:style>
  <w:style w:type="character" w:styleId="Hyperlink">
    <w:name w:val="Hyperlink"/>
    <w:semiHidden/>
    <w:unhideWhenUsed/>
    <w:rsid w:val="00BF7F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7C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7C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C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CD8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87CAB"/>
    <w:rPr>
      <w:color w:val="808080"/>
    </w:rPr>
  </w:style>
  <w:style w:type="character" w:styleId="Hyperlink">
    <w:name w:val="Hyperlink"/>
    <w:semiHidden/>
    <w:unhideWhenUsed/>
    <w:rsid w:val="00BF7F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hanacademy.org/video/how-to-rationalize-a-denominator?playlist=ck12.org+Algebra+1+Exampl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 Group Inc.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E11710</dc:creator>
  <cp:lastModifiedBy>McOsker, Nella</cp:lastModifiedBy>
  <cp:revision>2</cp:revision>
  <dcterms:created xsi:type="dcterms:W3CDTF">2011-11-18T01:02:00Z</dcterms:created>
  <dcterms:modified xsi:type="dcterms:W3CDTF">2011-11-18T01:02:00Z</dcterms:modified>
</cp:coreProperties>
</file>